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21939" w:rsidRDefault="00D6336A" w:rsidP="00221939">
      <w:pPr>
        <w:suppressAutoHyphens w:val="0"/>
        <w:overflowPunct/>
        <w:autoSpaceDE/>
        <w:autoSpaceDN/>
        <w:adjustRightInd/>
        <w:spacing w:after="0" w:line="240" w:lineRule="auto"/>
      </w:pPr>
      <w:r>
        <w:rPr>
          <w:noProof/>
        </w:rPr>
        <w:drawing>
          <wp:inline distT="0" distB="0" distL="0" distR="0" wp14:anchorId="1FF6988E" wp14:editId="1C5CC97C">
            <wp:extent cx="5940425" cy="3339839"/>
            <wp:effectExtent l="0" t="0" r="3175" b="0"/>
            <wp:docPr id="1" name="Рисунок 1" descr="https://avatars.mds.yandex.net/get-pdb/1470513/9aed8d46-5946-4ea6-9210-7b4cb7a0b61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470513/9aed8d46-5946-4ea6-9210-7b4cb7a0b615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221939">
      <w:pPr>
        <w:suppressAutoHyphens w:val="0"/>
        <w:overflowPunct/>
        <w:autoSpaceDE/>
        <w:autoSpaceDN/>
        <w:adjustRightInd/>
        <w:spacing w:after="0" w:line="240" w:lineRule="auto"/>
      </w:pPr>
    </w:p>
    <w:p w:rsidR="00B32F0D" w:rsidRPr="00604739" w:rsidRDefault="00D6336A" w:rsidP="00604739">
      <w:pPr>
        <w:suppressAutoHyphens w:val="0"/>
        <w:overflowPunct/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6A">
        <w:rPr>
          <w:sz w:val="28"/>
          <w:szCs w:val="28"/>
        </w:rPr>
        <w:t xml:space="preserve">Декабрь дарит миру искателей истины, людей, которые при любых обстоятельствах будут отстаивать правду. </w:t>
      </w:r>
      <w:r w:rsidR="00B6613B" w:rsidRPr="00B6613B">
        <w:rPr>
          <w:sz w:val="28"/>
          <w:szCs w:val="28"/>
        </w:rPr>
        <w:t>Это терпеливые, всегда положительно настроенные люди, которые любят мир таким, какой он есть на самом деле. Декабрьский человек никогда не причинит боль осознанно, он полностью лишен мстительности и злобы.</w:t>
      </w:r>
      <w:bookmarkStart w:id="0" w:name="_GoBack"/>
      <w:bookmarkEnd w:id="0"/>
    </w:p>
    <w:p w:rsidR="00221939" w:rsidRDefault="00D6336A" w:rsidP="00221939">
      <w:r>
        <w:rPr>
          <w:noProof/>
        </w:rPr>
        <w:drawing>
          <wp:inline distT="0" distB="0" distL="0" distR="0" wp14:anchorId="08B026B0" wp14:editId="631B5E39">
            <wp:extent cx="5303520" cy="4488180"/>
            <wp:effectExtent l="0" t="0" r="0" b="7620"/>
            <wp:docPr id="3" name="Рисунок 3" descr="Круглый букет из 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глый букет из ро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B32F0D">
      <w:pPr>
        <w:suppressAutoHyphens w:val="0"/>
        <w:overflowPunct/>
        <w:autoSpaceDE/>
        <w:autoSpaceDN/>
        <w:adjustRightInd/>
        <w:spacing w:after="0" w:line="240" w:lineRule="auto"/>
      </w:pPr>
      <w: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bookmarkStart w:id="1" w:name="p114559_1"/>
      <w:bookmarkEnd w:id="1"/>
      <w:r w:rsidRPr="00D6336A">
        <w:rPr>
          <w:i/>
          <w:color w:val="215868" w:themeColor="accent5" w:themeShade="80"/>
          <w:sz w:val="32"/>
          <w:szCs w:val="32"/>
        </w:rPr>
        <w:t>Кто родился в декабре —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В ласке, нежности, добре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Каждый день должен купаться,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Счастьем в жизни наслаждаться.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Принимай-ка поздравления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И отпразднуй с настроением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В зимнем месяце свой день.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День рожденья как ступень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К счастью новому, к успеху.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Радости, удачи, смеха,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Ярких в жизни достижений,</w:t>
      </w:r>
    </w:p>
    <w:p w:rsidR="00D6336A" w:rsidRPr="00D6336A" w:rsidRDefault="00D6336A" w:rsidP="00D6336A">
      <w:pPr>
        <w:spacing w:after="0" w:line="240" w:lineRule="auto"/>
        <w:jc w:val="center"/>
        <w:rPr>
          <w:i/>
          <w:color w:val="215868" w:themeColor="accent5" w:themeShade="80"/>
          <w:sz w:val="32"/>
          <w:szCs w:val="32"/>
        </w:rPr>
      </w:pPr>
      <w:r w:rsidRPr="00D6336A">
        <w:rPr>
          <w:i/>
          <w:color w:val="215868" w:themeColor="accent5" w:themeShade="80"/>
          <w:sz w:val="32"/>
          <w:szCs w:val="32"/>
        </w:rPr>
        <w:t>Планов всех осуществлений!</w:t>
      </w:r>
    </w:p>
    <w:p w:rsidR="00221939" w:rsidRDefault="00221939" w:rsidP="00221939"/>
    <w:p w:rsidR="00221939" w:rsidRDefault="00D6336A" w:rsidP="00221939">
      <w:r>
        <w:rPr>
          <w:noProof/>
        </w:rPr>
        <w:drawing>
          <wp:inline distT="0" distB="0" distL="0" distR="0" wp14:anchorId="4D407603" wp14:editId="36BF0891">
            <wp:extent cx="5940425" cy="5124607"/>
            <wp:effectExtent l="0" t="0" r="3175" b="0"/>
            <wp:docPr id="7" name="Рисунок 7" descr="Весен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н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32" w:rsidRDefault="00190332"/>
    <w:sectPr w:rsidR="001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9"/>
    <w:rsid w:val="00190332"/>
    <w:rsid w:val="00221939"/>
    <w:rsid w:val="0048586A"/>
    <w:rsid w:val="00602EE1"/>
    <w:rsid w:val="00604739"/>
    <w:rsid w:val="00B32F0D"/>
    <w:rsid w:val="00B6613B"/>
    <w:rsid w:val="00BC1557"/>
    <w:rsid w:val="00D6336A"/>
    <w:rsid w:val="00E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2020-01-21T10:30:00Z</dcterms:created>
  <dcterms:modified xsi:type="dcterms:W3CDTF">2020-01-21T10:30:00Z</dcterms:modified>
</cp:coreProperties>
</file>